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440" w:lineRule="exact"/>
        <w:jc w:val="center"/>
        <w:rPr>
          <w:rFonts w:hint="eastAsia" w:ascii="仿宋_GB2312" w:eastAsia="仿宋_GB2312"/>
          <w:b/>
          <w:color w:val="000000"/>
          <w:sz w:val="30"/>
          <w:szCs w:val="30"/>
        </w:rPr>
      </w:pPr>
      <w:bookmarkStart w:id="0" w:name="_GoBack"/>
      <w:r>
        <w:rPr>
          <w:rFonts w:hint="eastAsia" w:ascii="仿宋_GB2312" w:eastAsia="仿宋_GB2312"/>
          <w:b/>
          <w:color w:val="000000"/>
          <w:sz w:val="30"/>
          <w:szCs w:val="30"/>
        </w:rPr>
        <w:t>工程项目全过程管理咨询暨工程总承包理论与操作实务交流会</w:t>
      </w:r>
    </w:p>
    <w:p>
      <w:pPr>
        <w:spacing w:before="312" w:beforeLines="100" w:after="312" w:afterLines="100" w:line="440" w:lineRule="exact"/>
        <w:jc w:val="center"/>
        <w:rPr>
          <w:rFonts w:hint="eastAsia" w:ascii="仿宋_GB2312" w:eastAsia="仿宋_GB2312"/>
          <w:b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>报名回执表</w:t>
      </w:r>
    </w:p>
    <w:bookmarkEnd w:id="0"/>
    <w:tbl>
      <w:tblPr>
        <w:tblStyle w:val="4"/>
        <w:tblpPr w:leftFromText="180" w:rightFromText="180" w:vertAnchor="text" w:horzAnchor="page" w:tblpX="1629" w:tblpY="40"/>
        <w:tblW w:w="8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625"/>
        <w:gridCol w:w="1437"/>
        <w:gridCol w:w="1388"/>
        <w:gridCol w:w="1137"/>
        <w:gridCol w:w="1738"/>
        <w:gridCol w:w="687"/>
        <w:gridCol w:w="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单位名称</w:t>
            </w:r>
          </w:p>
        </w:tc>
        <w:tc>
          <w:tcPr>
            <w:tcW w:w="4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  编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7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 系 人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70" w:lineRule="exact"/>
              <w:jc w:val="center"/>
            </w:pPr>
            <w:r>
              <w:rPr>
                <w:rFonts w:hint="eastAsia" w:hAnsi="仿宋_GB2312" w:cs="仿宋_GB2312"/>
                <w:sz w:val="24"/>
                <w:szCs w:val="24"/>
              </w:rPr>
              <w:t>E-mail</w:t>
            </w:r>
          </w:p>
        </w:tc>
        <w:tc>
          <w:tcPr>
            <w:tcW w:w="3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    话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传  真</w:t>
            </w:r>
          </w:p>
        </w:tc>
        <w:tc>
          <w:tcPr>
            <w:tcW w:w="3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参会代表</w:t>
            </w:r>
          </w:p>
        </w:tc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职务/部门</w:t>
            </w:r>
          </w:p>
        </w:tc>
        <w:tc>
          <w:tcPr>
            <w:tcW w:w="13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17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E-mail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房间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2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合住 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firstLine="240" w:firstLineChars="100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firstLine="240" w:firstLineChars="100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firstLine="240" w:firstLineChars="100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firstLine="240" w:firstLineChars="100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firstLine="240" w:firstLineChars="100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firstLine="240" w:firstLineChars="100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firstLine="240" w:firstLineChars="100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费用总额</w:t>
            </w:r>
          </w:p>
        </w:tc>
        <w:tc>
          <w:tcPr>
            <w:tcW w:w="4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万    仟    佰    拾    元整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小  写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参会地点</w:t>
            </w:r>
          </w:p>
        </w:tc>
        <w:tc>
          <w:tcPr>
            <w:tcW w:w="7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bCs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汇款方式</w:t>
            </w:r>
          </w:p>
        </w:tc>
        <w:tc>
          <w:tcPr>
            <w:tcW w:w="7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"/>
              </w:tabs>
              <w:spacing w:line="320" w:lineRule="exact"/>
              <w:ind w:firstLine="120" w:firstLineChars="50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户  名：中国勘察设计协会</w:t>
            </w:r>
          </w:p>
          <w:p>
            <w:pPr>
              <w:tabs>
                <w:tab w:val="left" w:pos="420"/>
              </w:tabs>
              <w:spacing w:line="320" w:lineRule="exact"/>
              <w:ind w:firstLine="120" w:firstLineChars="50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开户行：中国工商银行北京百万庄支行</w:t>
            </w:r>
          </w:p>
          <w:p>
            <w:pPr>
              <w:spacing w:line="280" w:lineRule="exact"/>
              <w:ind w:firstLine="120" w:firstLineChars="50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帐  号：0200001409014407151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发票类别</w:t>
            </w:r>
          </w:p>
        </w:tc>
        <w:tc>
          <w:tcPr>
            <w:tcW w:w="7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"/>
              </w:tabs>
              <w:spacing w:line="320" w:lineRule="exact"/>
              <w:ind w:firstLine="120" w:firstLineChars="50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1.培训费发票均开具增值税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普通发票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。</w:t>
            </w:r>
          </w:p>
          <w:p>
            <w:pPr>
              <w:tabs>
                <w:tab w:val="left" w:pos="420"/>
              </w:tabs>
              <w:spacing w:line="320" w:lineRule="exact"/>
              <w:ind w:firstLine="120" w:firstLineChars="50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2.发票明细，请务必填写   □会务费 □培训费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exac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重要须知</w:t>
            </w:r>
          </w:p>
        </w:tc>
        <w:tc>
          <w:tcPr>
            <w:tcW w:w="7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"/>
              </w:tabs>
              <w:spacing w:line="280" w:lineRule="exact"/>
              <w:ind w:left="120" w:leftChars="57" w:firstLine="240" w:firstLineChars="10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请参加培训的人员尽量通过银行将费用汇至中国勘察设计协会，报到时即可领取发票。若报到时缴纳现金，只能在会议结束后一段时间由会务组另行邮寄发票。</w:t>
            </w:r>
          </w:p>
        </w:tc>
      </w:tr>
    </w:tbl>
    <w:p>
      <w:pPr>
        <w:tabs>
          <w:tab w:val="left" w:pos="420"/>
        </w:tabs>
        <w:spacing w:before="312" w:beforeLines="100" w:line="360" w:lineRule="exact"/>
        <w:ind w:firstLine="240" w:firstLineChars="1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注：如报名人员较多时此表格可复印使用，传真件有效，请用正楷字填写；   </w:t>
      </w:r>
    </w:p>
    <w:p>
      <w:pPr>
        <w:tabs>
          <w:tab w:val="left" w:pos="420"/>
        </w:tabs>
        <w:spacing w:line="360" w:lineRule="exact"/>
        <w:jc w:val="left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报名咨询联系人</w:t>
      </w:r>
      <w:r>
        <w:rPr>
          <w:rFonts w:hint="eastAsia" w:asciiTheme="majorEastAsia" w:hAnsiTheme="majorEastAsia" w:eastAsiaTheme="majorEastAsia" w:cstheme="majorEastAsia"/>
          <w:sz w:val="24"/>
        </w:rPr>
        <w:t>：</w:t>
      </w:r>
      <w:r>
        <w:rPr>
          <w:rFonts w:hint="eastAsia" w:asciiTheme="majorEastAsia" w:hAnsiTheme="majorEastAsia" w:eastAsiaTheme="majorEastAsia" w:cstheme="majorEastAsia"/>
          <w:sz w:val="24"/>
          <w:lang w:eastAsia="zh-CN"/>
        </w:rPr>
        <w:t>王根义　　</w:t>
      </w: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</w:t>
      </w:r>
    </w:p>
    <w:p>
      <w:pPr>
        <w:tabs>
          <w:tab w:val="left" w:pos="420"/>
        </w:tabs>
        <w:spacing w:line="360" w:lineRule="exact"/>
        <w:jc w:val="left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电  话：010-57712266              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4"/>
        </w:rPr>
        <w:t>手  机：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13717620390</w:t>
      </w:r>
    </w:p>
    <w:p>
      <w:pPr>
        <w:tabs>
          <w:tab w:val="left" w:pos="420"/>
        </w:tabs>
        <w:spacing w:line="360" w:lineRule="exact"/>
        <w:jc w:val="left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邮  箱：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wgy@zxec.cn</w:t>
      </w:r>
      <w:r>
        <w:rPr>
          <w:rFonts w:hint="eastAsia" w:asciiTheme="majorEastAsia" w:hAnsiTheme="majorEastAsia" w:eastAsiaTheme="majorEastAsia" w:cstheme="majorEastAsia"/>
          <w:sz w:val="24"/>
        </w:rPr>
        <w:t xml:space="preserve">  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</w:rPr>
        <w:t xml:space="preserve">     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lang w:eastAsia="zh-CN"/>
        </w:rPr>
        <w:t>　　　　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4"/>
        </w:rPr>
        <w:t>传  真：010-57712288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366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distribute"/>
      <w:outlineLvl w:val="0"/>
    </w:pPr>
    <w:rPr>
      <w:rFonts w:ascii="仿宋_GB2312" w:hAnsi="宋体" w:eastAsia="仿宋_GB2312"/>
      <w:sz w:val="32"/>
      <w:szCs w:val="20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2017-09-26T06:44:38Z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